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19.2 -->
  <w:body>
    <w:p w:rsidR="00212FCA" w:rsidP="003E001F">
      <w:pPr>
        <w:jc w:val="center"/>
        <w:rPr>
          <w:b/>
          <w:i/>
          <w:u w:val="single"/>
          <w:lang w:val="en-AU"/>
        </w:rPr>
      </w:pPr>
      <w:r w:rsidRPr="003E001F">
        <w:rPr>
          <w:b/>
          <w:i/>
          <w:u w:val="single"/>
          <w:lang w:val="en-AU"/>
        </w:rPr>
        <w:t>ASS 1 STEP 3</w:t>
      </w:r>
    </w:p>
    <w:p w:rsidR="003E001F" w:rsidP="003E001F">
      <w:pPr>
        <w:jc w:val="center"/>
        <w:rPr>
          <w:b/>
          <w:i/>
          <w:u w:val="single"/>
          <w:lang w:val="en-AU"/>
        </w:rPr>
      </w:pPr>
      <w:r>
        <w:rPr>
          <w:b/>
          <w:i/>
          <w:u w:val="single"/>
          <w:lang w:val="en-AU"/>
        </w:rPr>
        <w:t>My Company</w:t>
      </w:r>
    </w:p>
    <w:p w:rsidR="003E001F" w:rsidP="003E001F">
      <w:pPr>
        <w:jc w:val="center"/>
        <w:rPr>
          <w:b/>
          <w:i/>
          <w:u w:val="single"/>
          <w:lang w:val="en-AU"/>
        </w:rPr>
      </w:pPr>
      <w:r>
        <w:rPr>
          <w:b/>
          <w:i/>
          <w:u w:val="single"/>
          <w:lang w:val="en-AU"/>
        </w:rPr>
        <w:t xml:space="preserve"> 'Greatime International Holdings Limited' </w:t>
      </w:r>
    </w:p>
    <w:p w:rsidR="003E001F" w:rsidP="003E001F">
      <w:pPr>
        <w:jc w:val="center"/>
        <w:rPr>
          <w:b/>
          <w:i/>
          <w:u w:val="single"/>
          <w:lang w:val="en-AU"/>
        </w:rPr>
      </w:pPr>
      <w:r>
        <w:rPr>
          <w:b/>
          <w:i/>
          <w:u w:val="single"/>
          <w:lang w:val="en-AU"/>
        </w:rPr>
        <w:t>By</w:t>
      </w:r>
    </w:p>
    <w:p w:rsidR="003E001F" w:rsidP="003E001F">
      <w:pPr>
        <w:jc w:val="center"/>
        <w:rPr>
          <w:b/>
          <w:i/>
          <w:u w:val="single"/>
          <w:lang w:val="en-AU"/>
        </w:rPr>
      </w:pPr>
      <w:r>
        <w:rPr>
          <w:b/>
          <w:i/>
          <w:u w:val="single"/>
          <w:lang w:val="en-AU"/>
        </w:rPr>
        <w:t>Kellie McDonaugh</w:t>
      </w:r>
    </w:p>
    <w:p w:rsidR="0064098F" w:rsidP="003E001F">
      <w:pPr>
        <w:rPr>
          <w:lang w:val="en-AU"/>
        </w:rPr>
      </w:pPr>
      <w:r>
        <w:rPr>
          <w:lang w:val="en-AU"/>
        </w:rPr>
        <w:t xml:space="preserve">Please let me introduce you to my new study buddy for Term 2 – </w:t>
      </w:r>
      <w:hyperlink r:id="rId4" w:history="1">
        <w:r w:rsidRPr="00406082">
          <w:rPr>
            <w:rStyle w:val="Hyperlink"/>
            <w:lang w:val="en-AU"/>
          </w:rPr>
          <w:t>www.greatimeintl.com</w:t>
        </w:r>
      </w:hyperlink>
    </w:p>
    <w:p w:rsidR="003E001F" w:rsidP="003E001F">
      <w:pPr>
        <w:rPr>
          <w:lang w:val="en-AU"/>
        </w:rPr>
      </w:pPr>
      <w:r>
        <w:rPr>
          <w:noProof/>
          <w:lang w:val="en-AU"/>
        </w:rPr>
        <w:drawing>
          <wp:inline distT="0" distB="0" distL="0" distR="0">
            <wp:extent cx="5562600" cy="168391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2318901" name="logo.jpg"/>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a:xfrm>
                      <a:off x="0" y="0"/>
                      <a:ext cx="5592224" cy="1692884"/>
                    </a:xfrm>
                    <a:prstGeom prst="rect">
                      <a:avLst/>
                    </a:prstGeom>
                  </pic:spPr>
                </pic:pic>
              </a:graphicData>
            </a:graphic>
          </wp:inline>
        </w:drawing>
      </w:r>
    </w:p>
    <w:p w:rsidR="00593C54" w:rsidP="003E001F">
      <w:pPr>
        <w:rPr>
          <w:b/>
          <w:i/>
          <w:u w:val="single"/>
          <w:lang w:val="en-AU"/>
        </w:rPr>
      </w:pPr>
      <w:r w:rsidRPr="00593C54">
        <w:rPr>
          <w:b/>
          <w:i/>
          <w:u w:val="single"/>
          <w:lang w:val="en-AU"/>
        </w:rPr>
        <w:t xml:space="preserve">Initial information on my </w:t>
      </w:r>
      <w:r w:rsidRPr="00593C54">
        <w:rPr>
          <w:b/>
          <w:i/>
          <w:u w:val="single"/>
          <w:lang w:val="en-AU"/>
        </w:rPr>
        <w:t>company</w:t>
      </w:r>
    </w:p>
    <w:p w:rsidR="00113994" w:rsidP="00AB2214">
      <w:pPr>
        <w:jc w:val="center"/>
        <w:rPr>
          <w:b/>
          <w:i/>
          <w:lang w:val="en-AU"/>
        </w:rPr>
      </w:pPr>
      <w:r>
        <w:rPr>
          <w:b/>
          <w:i/>
          <w:lang w:val="en-AU"/>
        </w:rPr>
        <w:t>'Greatime strives to grow into one of the leading Chinese functional fabric and innerwear manufacturers for major international apparel brands'</w:t>
      </w:r>
    </w:p>
    <w:p w:rsidR="00545A95" w:rsidRPr="00545A95" w:rsidP="003E001F">
      <w:pPr>
        <w:rPr>
          <w:lang w:val="en-AU"/>
        </w:rPr>
      </w:pPr>
      <w:r>
        <w:rPr>
          <w:lang w:val="en-AU"/>
        </w:rPr>
        <w:t>Greatime was established in the year 2000 as Zhucheng External Knitting and purchased the first manufact</w:t>
      </w:r>
      <w:r>
        <w:rPr>
          <w:lang w:val="en-AU"/>
        </w:rPr>
        <w:t>uring premises in Zhucheng</w:t>
      </w:r>
      <w:r w:rsidR="001B288F">
        <w:rPr>
          <w:lang w:val="en-AU"/>
        </w:rPr>
        <w:t xml:space="preserve">, Shandong, the PRC. </w:t>
      </w:r>
      <w:r>
        <w:rPr>
          <w:lang w:val="en-AU"/>
        </w:rPr>
        <w:t xml:space="preserve"> However, it was not until 2002, that Greatime obtained their first batch of </w:t>
      </w:r>
      <w:r w:rsidR="00B63344">
        <w:rPr>
          <w:lang w:val="en-AU"/>
        </w:rPr>
        <w:t xml:space="preserve">international </w:t>
      </w:r>
      <w:r>
        <w:rPr>
          <w:lang w:val="en-AU"/>
        </w:rPr>
        <w:t>orders from a compan</w:t>
      </w:r>
      <w:r w:rsidR="00B63344">
        <w:rPr>
          <w:lang w:val="en-AU"/>
        </w:rPr>
        <w:t xml:space="preserve">y based in </w:t>
      </w:r>
      <w:r>
        <w:rPr>
          <w:lang w:val="en-AU"/>
        </w:rPr>
        <w:t>Japan.</w:t>
      </w:r>
    </w:p>
    <w:p w:rsidR="003E001F" w:rsidP="003E001F">
      <w:pPr>
        <w:rPr>
          <w:lang w:val="en-AU"/>
        </w:rPr>
      </w:pPr>
      <w:r>
        <w:rPr>
          <w:lang w:val="en-AU"/>
        </w:rPr>
        <w:t xml:space="preserve">Greatime International Holdings Limited is a textile company based in Hong Kong </w:t>
      </w:r>
      <w:r>
        <w:rPr>
          <w:lang w:val="en-AU"/>
        </w:rPr>
        <w:t>and the P</w:t>
      </w:r>
      <w:r w:rsidR="00B50DAC">
        <w:rPr>
          <w:lang w:val="en-AU"/>
        </w:rPr>
        <w:t xml:space="preserve">eople’s </w:t>
      </w:r>
      <w:r>
        <w:rPr>
          <w:lang w:val="en-AU"/>
        </w:rPr>
        <w:t xml:space="preserve">Republic of </w:t>
      </w:r>
      <w:r w:rsidR="00F32FAC">
        <w:rPr>
          <w:lang w:val="en-AU"/>
        </w:rPr>
        <w:t>China (PRC)</w:t>
      </w:r>
      <w:r w:rsidR="006F6DB4">
        <w:rPr>
          <w:lang w:val="en-AU"/>
        </w:rPr>
        <w:t xml:space="preserve"> with a staff of 2,300</w:t>
      </w:r>
      <w:r w:rsidR="00B50DAC">
        <w:rPr>
          <w:lang w:val="en-AU"/>
        </w:rPr>
        <w:t xml:space="preserve"> people. </w:t>
      </w:r>
      <w:r w:rsidR="00F32FAC">
        <w:rPr>
          <w:lang w:val="en-AU"/>
        </w:rPr>
        <w:t xml:space="preserve">This company </w:t>
      </w:r>
      <w:r>
        <w:rPr>
          <w:lang w:val="en-AU"/>
        </w:rPr>
        <w:t xml:space="preserve">manufactures various types of </w:t>
      </w:r>
      <w:r w:rsidR="00F32FAC">
        <w:rPr>
          <w:lang w:val="en-AU"/>
        </w:rPr>
        <w:t>functional</w:t>
      </w:r>
      <w:r>
        <w:rPr>
          <w:lang w:val="en-AU"/>
        </w:rPr>
        <w:t xml:space="preserve"> fabrics </w:t>
      </w:r>
      <w:r w:rsidR="00F32FAC">
        <w:rPr>
          <w:lang w:val="en-AU"/>
        </w:rPr>
        <w:t xml:space="preserve">and innerwear </w:t>
      </w:r>
      <w:r>
        <w:rPr>
          <w:lang w:val="en-AU"/>
        </w:rPr>
        <w:t>for adults and infants</w:t>
      </w:r>
      <w:r w:rsidR="00896139">
        <w:rPr>
          <w:lang w:val="en-AU"/>
        </w:rPr>
        <w:t xml:space="preserve">, and they also produce functional and customised materials for significant lingerie and apparel brands and innerwear products on an OEM basis. </w:t>
      </w:r>
      <w:r w:rsidR="00F32FAC">
        <w:rPr>
          <w:lang w:val="en-AU"/>
        </w:rPr>
        <w:t>The products are mainly sold to sourcing agents, wholesalers and brand owners, respectively.</w:t>
      </w:r>
      <w:r w:rsidR="008B452C">
        <w:rPr>
          <w:lang w:val="en-AU"/>
        </w:rPr>
        <w:t xml:space="preserve"> </w:t>
      </w:r>
    </w:p>
    <w:p w:rsidR="00593C54" w:rsidP="003E001F">
      <w:pPr>
        <w:rPr>
          <w:lang w:val="en-AU"/>
        </w:rPr>
      </w:pPr>
      <w:r>
        <w:rPr>
          <w:lang w:val="en-AU"/>
        </w:rPr>
        <w:t>The production facilitie</w:t>
      </w:r>
      <w:r>
        <w:rPr>
          <w:lang w:val="en-AU"/>
        </w:rPr>
        <w:t>s are based in Zhucheng, Shandong, the PRC</w:t>
      </w:r>
      <w:r w:rsidR="001B288F">
        <w:rPr>
          <w:lang w:val="en-AU"/>
        </w:rPr>
        <w:t xml:space="preserve"> while </w:t>
      </w:r>
      <w:r w:rsidR="00AB2214">
        <w:rPr>
          <w:lang w:val="en-AU"/>
        </w:rPr>
        <w:t xml:space="preserve">their </w:t>
      </w:r>
      <w:r w:rsidR="001B288F">
        <w:rPr>
          <w:lang w:val="en-AU"/>
        </w:rPr>
        <w:t xml:space="preserve">headquarters is in Hong Kong. </w:t>
      </w:r>
      <w:r>
        <w:rPr>
          <w:lang w:val="en-AU"/>
        </w:rPr>
        <w:t xml:space="preserve">The premises </w:t>
      </w:r>
      <w:r w:rsidR="00B50DAC">
        <w:rPr>
          <w:lang w:val="en-AU"/>
        </w:rPr>
        <w:t>have</w:t>
      </w:r>
      <w:r>
        <w:rPr>
          <w:lang w:val="en-AU"/>
        </w:rPr>
        <w:t xml:space="preserve"> an aggregate floor area of more than 52,000 square metres and is equipped with modern technology to produce quality products.</w:t>
      </w:r>
    </w:p>
    <w:p w:rsidR="00593C54" w:rsidP="003E001F">
      <w:pPr>
        <w:rPr>
          <w:lang w:val="en-AU"/>
        </w:rPr>
      </w:pPr>
      <w:r>
        <w:rPr>
          <w:lang w:val="en-AU"/>
        </w:rPr>
        <w:t xml:space="preserve">Their annual production capacity </w:t>
      </w:r>
      <w:r>
        <w:rPr>
          <w:lang w:val="en-AU"/>
        </w:rPr>
        <w:t>of innerwear is approximately 18.6 million pieces, and the annual production capacity of fabrics is approximately 4,000 tonnes.</w:t>
      </w:r>
    </w:p>
    <w:p w:rsidR="00896139" w:rsidP="003E001F">
      <w:pPr>
        <w:rPr>
          <w:lang w:val="en-AU"/>
        </w:rPr>
      </w:pPr>
      <w:r>
        <w:rPr>
          <w:lang w:val="en-AU"/>
        </w:rPr>
        <w:t xml:space="preserve">The company has established a business model integrated with fabric and innerwear manufacturing and sale.  This </w:t>
      </w:r>
      <w:r>
        <w:rPr>
          <w:lang w:val="en-AU"/>
        </w:rPr>
        <w:t>vertically in</w:t>
      </w:r>
      <w:r>
        <w:rPr>
          <w:lang w:val="en-AU"/>
        </w:rPr>
        <w:t xml:space="preserve">tegrated operation from fabric weaving and knitting to innerwear cutting and sewing </w:t>
      </w:r>
      <w:r>
        <w:rPr>
          <w:lang w:val="en-AU"/>
        </w:rPr>
        <w:t>allows them to factor in specific requirements of their customers in each production process and enables the company to offer greater flexibility to their customers</w:t>
      </w:r>
      <w:r>
        <w:rPr>
          <w:lang w:val="en-AU"/>
        </w:rPr>
        <w:t xml:space="preserve"> in their order specifications in the textile supply chain. 
</w:t>
      </w:r>
    </w:p>
    <w:p w:rsidR="0064098F" w:rsidP="003E001F">
      <w:pPr>
        <w:rPr>
          <w:lang w:val="en-AU"/>
        </w:rPr>
      </w:pPr>
      <w:r>
        <w:rPr>
          <w:lang w:val="en-AU"/>
        </w:rPr>
        <w:t>Greatime International is trademark</w:t>
      </w:r>
      <w:r w:rsidR="008F7D0A">
        <w:rPr>
          <w:lang w:val="en-AU"/>
        </w:rPr>
        <w:t>ed</w:t>
      </w:r>
      <w:r>
        <w:rPr>
          <w:lang w:val="en-AU"/>
        </w:rPr>
        <w:t xml:space="preserve"> in the PRC </w:t>
      </w:r>
      <w:r w:rsidR="008F7D0A">
        <w:rPr>
          <w:lang w:val="en-AU"/>
        </w:rPr>
        <w:t xml:space="preserve">as </w:t>
      </w:r>
      <w:r>
        <w:rPr>
          <w:lang w:val="en-AU"/>
        </w:rPr>
        <w:t>'UTEX'.</w:t>
      </w:r>
      <w:r w:rsidR="00381B4D">
        <w:rPr>
          <w:lang w:val="en-AU"/>
        </w:rPr>
        <w:t xml:space="preserve"> Greatime's vision is to position the UTEX brand for relatively high-end products (fabrics) that are produced with distinctive or unique functions to be developed by the Group</w:t>
      </w:r>
      <w:r w:rsidR="008F7D0A">
        <w:rPr>
          <w:lang w:val="en-AU"/>
        </w:rPr>
        <w:t xml:space="preserve"> with stringent quality control and standard.</w:t>
      </w:r>
    </w:p>
    <w:p w:rsidR="008F7D0A" w:rsidP="008F7D0A">
      <w:pPr>
        <w:jc w:val="center"/>
        <w:rPr>
          <w:lang w:val="en-AU"/>
        </w:rPr>
      </w:pPr>
      <w:r>
        <w:rPr>
          <w:lang w:val="en-AU"/>
        </w:rPr>
        <w:t>GREATIME INTERNATIONAL - INNERWEAR</w:t>
      </w:r>
    </w:p>
    <w:p w:rsidR="008F7D0A" w:rsidP="008F7D0A">
      <w:pPr>
        <w:jc w:val="center"/>
        <w:rPr>
          <w:lang w:val="en-AU"/>
        </w:rPr>
      </w:pPr>
      <w:r>
        <w:rPr>
          <w:noProof/>
          <w:lang w:val="en-AU"/>
        </w:rPr>
        <w:drawing>
          <wp:inline distT="0" distB="0" distL="0" distR="0">
            <wp:extent cx="3438525" cy="1885950"/>
            <wp:effectExtent l="0" t="0" r="9525" b="0"/>
            <wp:docPr id="2" name="Picture 2" descr="A picture containing person, sitting, clothing, woma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344902" name="Innerwear Greatime.jpg"/>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a:xfrm>
                      <a:off x="0" y="0"/>
                      <a:ext cx="3438525" cy="1885950"/>
                    </a:xfrm>
                    <a:prstGeom prst="rect">
                      <a:avLst/>
                    </a:prstGeom>
                  </pic:spPr>
                </pic:pic>
              </a:graphicData>
            </a:graphic>
          </wp:inline>
        </w:drawing>
      </w:r>
    </w:p>
    <w:p w:rsidR="00205B89" w:rsidP="008F7D0A">
      <w:pPr>
        <w:rPr>
          <w:b/>
          <w:i/>
          <w:u w:val="single"/>
          <w:lang w:val="en-AU"/>
        </w:rPr>
      </w:pPr>
    </w:p>
    <w:p w:rsidR="00205B89" w:rsidP="008F7D0A">
      <w:pPr>
        <w:rPr>
          <w:b/>
          <w:i/>
          <w:u w:val="single"/>
          <w:lang w:val="en-AU"/>
        </w:rPr>
      </w:pPr>
    </w:p>
    <w:p w:rsidR="00205B89" w:rsidP="008F7D0A">
      <w:pPr>
        <w:rPr>
          <w:b/>
          <w:i/>
          <w:u w:val="single"/>
          <w:lang w:val="en-AU"/>
        </w:rPr>
      </w:pPr>
    </w:p>
    <w:p w:rsidR="00B50DAC" w:rsidP="008F7D0A">
      <w:pPr>
        <w:rPr>
          <w:b/>
          <w:i/>
          <w:u w:val="single"/>
          <w:lang w:val="en-AU"/>
        </w:rPr>
      </w:pPr>
    </w:p>
    <w:p w:rsidR="008F7D0A" w:rsidP="008F7D0A">
      <w:pPr>
        <w:rPr>
          <w:b/>
          <w:i/>
          <w:u w:val="single"/>
          <w:lang w:val="en-AU"/>
        </w:rPr>
      </w:pPr>
      <w:r>
        <w:rPr>
          <w:b/>
          <w:i/>
          <w:u w:val="single"/>
          <w:lang w:val="en-AU"/>
        </w:rPr>
        <w:t>Financial Information</w:t>
      </w:r>
    </w:p>
    <w:p w:rsidR="008F7D0A" w:rsidP="008F7D0A">
      <w:pPr>
        <w:rPr>
          <w:lang w:val="en-AU"/>
        </w:rPr>
      </w:pPr>
      <w:r>
        <w:rPr>
          <w:lang w:val="en-AU"/>
        </w:rPr>
        <w:t>In the financial statements, Greatime International Holdings Limited is referred to as the 'Group'.</w:t>
      </w:r>
    </w:p>
    <w:p w:rsidR="008F7D0A" w:rsidP="008F7D0A">
      <w:pPr>
        <w:rPr>
          <w:lang w:val="en-AU"/>
        </w:rPr>
      </w:pPr>
      <w:r>
        <w:rPr>
          <w:lang w:val="en-AU"/>
        </w:rPr>
        <w:t>According</w:t>
      </w:r>
      <w:r>
        <w:rPr>
          <w:lang w:val="en-AU"/>
        </w:rPr>
        <w:t xml:space="preserve"> to the Chairman's statement for 2018, the Group recorded a turnover of approximately RMB347.2 million, which represents an increase of approximately 10.5% as compared with 2017.  </w:t>
      </w:r>
      <w:r w:rsidR="00170163">
        <w:rPr>
          <w:lang w:val="en-AU"/>
        </w:rPr>
        <w:t>In Australian dollars, this is approximately $73 million.</w:t>
      </w:r>
    </w:p>
    <w:p w:rsidR="00205B89" w:rsidP="008F7D0A">
      <w:pPr>
        <w:rPr>
          <w:lang w:val="en-AU"/>
        </w:rPr>
      </w:pPr>
      <w:r>
        <w:rPr>
          <w:lang w:val="en-AU"/>
        </w:rPr>
        <w:t xml:space="preserve">Revenue was up, </w:t>
      </w:r>
      <w:r>
        <w:rPr>
          <w:lang w:val="en-AU"/>
        </w:rPr>
        <w:t>but the cost of sales was up too for 2018 compared to 2017.  Gross profit for 2018 had increased from 2017; however, the Profit and Loss Statement for 2018 has shown a loss of RMB</w:t>
      </w:r>
      <w:r w:rsidR="00043905">
        <w:rPr>
          <w:lang w:val="en-AU"/>
        </w:rPr>
        <w:t>18,877 compared to RMB34,132 for 2017</w:t>
      </w:r>
      <w:r w:rsidR="001B288F">
        <w:rPr>
          <w:lang w:val="en-AU"/>
        </w:rPr>
        <w:t>, which is a positive step in the right direction.</w:t>
      </w:r>
    </w:p>
    <w:p w:rsidR="00043905" w:rsidP="008F7D0A">
      <w:r>
        <w:rPr>
          <w:lang w:val="en-AU"/>
        </w:rPr>
        <w:t xml:space="preserve">Greatime International Holdings Limited financials for 2017 and 2018 can be viewed via this link </w:t>
      </w:r>
      <w:hyperlink r:id="rId7" w:history="1">
        <w:r>
          <w:rPr>
            <w:rStyle w:val="Hyperlink"/>
          </w:rPr>
          <w:t>http://attachment.aconnect.com.hk/Attachment/38157</w:t>
        </w:r>
      </w:hyperlink>
    </w:p>
    <w:p w:rsidR="00EC1EEA" w:rsidP="00EC1EEA">
      <w:pPr>
        <w:jc w:val="center"/>
      </w:pPr>
      <w:r>
        <w:rPr>
          <w:noProof/>
        </w:rPr>
        <w:drawing>
          <wp:inline distT="0" distB="0" distL="0" distR="0">
            <wp:extent cx="4737735" cy="3333750"/>
            <wp:effectExtent l="0" t="0" r="5715" b="0"/>
            <wp:docPr id="3" name="Picture 3" descr="A person holding a tennis racke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1410372" name="Innerwear Greatime 2.jpg"/>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a:xfrm>
                      <a:off x="0" y="0"/>
                      <a:ext cx="4737735" cy="3333750"/>
                    </a:xfrm>
                    <a:prstGeom prst="rect">
                      <a:avLst/>
                    </a:prstGeom>
                  </pic:spPr>
                </pic:pic>
              </a:graphicData>
            </a:graphic>
          </wp:inline>
        </w:drawing>
      </w:r>
    </w:p>
    <w:p w:rsidR="00EC1EEA" w:rsidP="00EC1EEA">
      <w:pPr>
        <w:jc w:val="center"/>
      </w:pPr>
      <w:r>
        <w:t xml:space="preserve">GREATIME INTERNATIONAL </w:t>
      </w:r>
      <w:r w:rsidR="00780F59">
        <w:t>–</w:t>
      </w:r>
      <w:r>
        <w:t xml:space="preserve"> INNERWEAR</w:t>
      </w:r>
    </w:p>
    <w:p w:rsidR="00EC1EEA" w:rsidP="00EC1EEA">
      <w:pPr>
        <w:jc w:val="center"/>
      </w:pPr>
    </w:p>
    <w:p w:rsidR="00EC1EEA" w:rsidP="00EC1EEA">
      <w:pPr>
        <w:jc w:val="center"/>
      </w:pPr>
    </w:p>
    <w:p w:rsidR="00EC1EEA" w:rsidP="00780F59">
      <w:pPr>
        <w:rPr>
          <w:b/>
          <w:i/>
          <w:u w:val="single"/>
        </w:rPr>
      </w:pPr>
      <w:r>
        <w:rPr>
          <w:b/>
          <w:i/>
          <w:u w:val="single"/>
        </w:rPr>
        <w:t>My initials thoughts of my study buddy</w:t>
      </w:r>
    </w:p>
    <w:p w:rsidR="00710910" w:rsidP="00780F59">
      <w:r>
        <w:t>On finding my company, I have to say I was a little disappointed to receive an overseas company and not an Australian company.  I had an Australian company in ACCT11059, and I love</w:t>
      </w:r>
      <w:r>
        <w:t>d it!</w:t>
      </w:r>
      <w:r w:rsidR="002438D2">
        <w:t xml:space="preserve">  </w:t>
      </w:r>
    </w:p>
    <w:p w:rsidR="00780F59" w:rsidP="00780F59">
      <w:r>
        <w:t>I have been quite ill for some weeks</w:t>
      </w:r>
      <w:r w:rsidR="00710910">
        <w:t>, struggling to catch up on my studies, having to drop a unit that made me feel somewhat defeated and it was not</w:t>
      </w:r>
      <w:r>
        <w:t xml:space="preserve"> until </w:t>
      </w:r>
      <w:r w:rsidR="00710910">
        <w:t xml:space="preserve">yesterday that </w:t>
      </w:r>
      <w:r>
        <w:t xml:space="preserve"> I was able to do some research into my new company.</w:t>
      </w:r>
    </w:p>
    <w:p w:rsidR="00710910" w:rsidP="00780F59">
      <w:r>
        <w:t>When I first viewed the w</w:t>
      </w:r>
      <w:r>
        <w:t>ebsite, I was struck with how pretty it was.  I find pink to be an engaging colour</w:t>
      </w:r>
      <w:r w:rsidR="001B288F">
        <w:t>, and it grabs you straight away.</w:t>
      </w:r>
      <w:r>
        <w:t xml:space="preserve">  The site is user-friendly, and it was easy to find the information I was looking for. </w:t>
      </w:r>
    </w:p>
    <w:p w:rsidR="00AA234F" w:rsidP="00780F59">
      <w:r>
        <w:t>If I understand correctly, the company does not sell</w:t>
      </w:r>
      <w:r>
        <w:t xml:space="preserve"> directly to the public.  They supply direct to the wholesaler and brand apparel companies.  As I was researching the benefits of manufacturers selling to wholesalers, </w:t>
      </w:r>
      <w:r>
        <w:rPr>
          <w:rFonts w:cs="Arial"/>
          <w:color w:val="222222"/>
          <w:shd w:val="clear" w:color="auto" w:fill="FFFFFF"/>
        </w:rPr>
        <w:t xml:space="preserve"> I discovered that </w:t>
      </w:r>
      <w:r w:rsidRPr="00AA234F">
        <w:rPr>
          <w:rFonts w:cs="Arial"/>
          <w:bCs/>
          <w:color w:val="222222"/>
          <w:shd w:val="clear" w:color="auto" w:fill="FFFFFF"/>
        </w:rPr>
        <w:t>'manufacturers</w:t>
      </w:r>
      <w:r w:rsidRPr="00AA234F">
        <w:rPr>
          <w:rFonts w:cs="Arial"/>
          <w:color w:val="222222"/>
          <w:shd w:val="clear" w:color="auto" w:fill="FFFFFF"/>
        </w:rPr>
        <w:t xml:space="preserve"> may choose to deal only with businesses that can buy p</w:t>
      </w:r>
      <w:r w:rsidRPr="00AA234F">
        <w:rPr>
          <w:rFonts w:cs="Arial"/>
          <w:color w:val="222222"/>
          <w:shd w:val="clear" w:color="auto" w:fill="FFFFFF"/>
        </w:rPr>
        <w:t>articular volumes of merchandise, or sign contracts to supply goods for definite periods</w:t>
      </w:r>
      <w:r>
        <w:rPr>
          <w:rFonts w:cs="Arial"/>
          <w:color w:val="222222"/>
          <w:shd w:val="clear" w:color="auto" w:fill="FFFFFF"/>
        </w:rPr>
        <w:t>.' Perhaps that is why the turnover of product and material is high.</w:t>
      </w:r>
    </w:p>
    <w:p w:rsidR="00710910" w:rsidP="00780F59">
      <w:r>
        <w:t xml:space="preserve">While reading what my company did, I was taken aback with </w:t>
      </w:r>
      <w:r w:rsidR="002B0DC8">
        <w:t xml:space="preserve">the number of terms and concepts that were foreign to me.  I made numerous notes to help me to understand what my company does.  </w:t>
      </w:r>
    </w:p>
    <w:p w:rsidR="0094474B" w:rsidP="00780F59">
      <w:r>
        <w:t>I was puzzled by the Stock Code, which is in the left top corner of the home page on the company's website.  Is this the company's code for their shares on th</w:t>
      </w:r>
      <w:r>
        <w:t xml:space="preserve">e </w:t>
      </w:r>
      <w:r w:rsidR="005E57A7">
        <w:t xml:space="preserve">Hong Kong </w:t>
      </w:r>
      <w:r>
        <w:t>stock market? I googled the company's share price, which is 0.63HKD.  I believe this to be Hong Kong dollars.  I also discovered that the parent organisation is JUNFUN Investment Ltd and that there are seven subsidiaries.  I am finding more information e</w:t>
      </w:r>
      <w:r>
        <w:t>ach time I research.</w:t>
      </w:r>
    </w:p>
    <w:p w:rsidR="0094474B" w:rsidP="00291ADB">
      <w:r>
        <w:t xml:space="preserve">For example, </w:t>
      </w:r>
      <w:hyperlink r:id="rId9" w:history="1">
        <w:r w:rsidRPr="00406082">
          <w:rPr>
            <w:rStyle w:val="Hyperlink"/>
          </w:rPr>
          <w:t>https://markets.ft.com/data/equities/tearsheet/summary?s=844:HKG.HZ</w:t>
        </w:r>
      </w:hyperlink>
      <w:r>
        <w:t xml:space="preserve"> This </w:t>
      </w:r>
      <w:r w:rsidR="005A11E9">
        <w:t>website</w:t>
      </w:r>
      <w:r>
        <w:t xml:space="preserve"> states that Greatime International Holdings Limited closed at 0.63 on Friday, 9 August 2019, 50% above the 52 week low of 0.42 set in October 2018.  </w:t>
      </w:r>
      <w:r w:rsidR="00291ADB">
        <w:t>What is the reason for the higher share price?  Why has the share price increased steadily over the last year?</w:t>
      </w:r>
    </w:p>
    <w:p w:rsidR="00291ADB" w:rsidP="00291ADB">
      <w:r>
        <w:t xml:space="preserve">While perusing the Financial Statements for 2018, I found the Environmental, Social and Governance Report.  Upon viewing the pie charts, I surprised to learn that the workforce is made up of 77% females and 23% male.  I find this </w:t>
      </w:r>
      <w:r w:rsidR="004C31DF">
        <w:t xml:space="preserve">bit of information intriguing and exciting. I think it is fantastic, although it is understandable being a textile company.  Is my way of thinking about this too old school, considering that females usually dominate sewing and knitting?  The diversity of the age group in the workforce is </w:t>
      </w:r>
      <w:r w:rsidR="00FA3F49">
        <w:t>quite balanced</w:t>
      </w:r>
      <w:r w:rsidR="005E57A7">
        <w:t xml:space="preserve">, </w:t>
      </w:r>
      <w:r w:rsidR="00FA3F49">
        <w:t>I believe</w:t>
      </w:r>
      <w:r w:rsidR="005E57A7">
        <w:t>,</w:t>
      </w:r>
      <w:r w:rsidR="00E4291E">
        <w:t xml:space="preserve"> even though the staff employed that are 50 years and over is only 7% — the smallest percentage of the workforce.
</w:t>
      </w:r>
    </w:p>
    <w:p w:rsidR="003D3991" w:rsidP="00291ADB">
      <w:r>
        <w:t>The company has an Environmental Policy that targets:</w:t>
      </w:r>
      <w:r w:rsidR="00704D47">
        <w:t xml:space="preserve"> </w:t>
      </w:r>
      <w:hyperlink r:id="rId7" w:history="1">
        <w:r w:rsidR="00704D47">
          <w:rPr>
            <w:rStyle w:val="Hyperlink"/>
          </w:rPr>
          <w:t>http://attachment.aconnect.com.hk/Attachment/38157</w:t>
        </w:r>
      </w:hyperlink>
    </w:p>
    <w:p w:rsidR="003D3991" w:rsidP="003D3991">
      <w:pPr>
        <w:pStyle w:val="ListParagraph"/>
        <w:numPr>
          <w:ilvl w:val="0"/>
          <w:numId w:val="1"/>
        </w:numPr>
      </w:pPr>
      <w:r>
        <w:t>Air Emissions</w:t>
      </w:r>
    </w:p>
    <w:p w:rsidR="003D3991" w:rsidP="003D3991">
      <w:pPr>
        <w:pStyle w:val="ListParagraph"/>
        <w:numPr>
          <w:ilvl w:val="0"/>
          <w:numId w:val="1"/>
        </w:numPr>
      </w:pPr>
      <w:r>
        <w:t>Air Pollutants</w:t>
      </w:r>
    </w:p>
    <w:p w:rsidR="003D3991" w:rsidP="003D3991">
      <w:pPr>
        <w:pStyle w:val="ListParagraph"/>
        <w:numPr>
          <w:ilvl w:val="0"/>
          <w:numId w:val="1"/>
        </w:numPr>
      </w:pPr>
      <w:r>
        <w:t>Greenhouse Gas Emissions</w:t>
      </w:r>
    </w:p>
    <w:p w:rsidR="003D3991" w:rsidP="003D3991">
      <w:pPr>
        <w:pStyle w:val="ListParagraph"/>
        <w:numPr>
          <w:ilvl w:val="0"/>
          <w:numId w:val="1"/>
        </w:numPr>
      </w:pPr>
      <w:r>
        <w:t>Wastewater</w:t>
      </w:r>
    </w:p>
    <w:p w:rsidR="003D3991" w:rsidP="003D3991">
      <w:pPr>
        <w:pStyle w:val="ListParagraph"/>
        <w:numPr>
          <w:ilvl w:val="0"/>
          <w:numId w:val="1"/>
        </w:numPr>
      </w:pPr>
      <w:r>
        <w:t>Hazardous Waste and Non-hazardous Wastes</w:t>
      </w:r>
    </w:p>
    <w:p w:rsidR="003D3991" w:rsidP="003D3991">
      <w:pPr>
        <w:pStyle w:val="ListParagraph"/>
        <w:numPr>
          <w:ilvl w:val="0"/>
          <w:numId w:val="1"/>
        </w:numPr>
      </w:pPr>
      <w:r>
        <w:t>Noise</w:t>
      </w:r>
    </w:p>
    <w:p w:rsidR="003D3991" w:rsidP="003D3991">
      <w:pPr>
        <w:pStyle w:val="ListParagraph"/>
        <w:numPr>
          <w:ilvl w:val="0"/>
          <w:numId w:val="1"/>
        </w:numPr>
      </w:pPr>
      <w:r>
        <w:t>Energy Consumption</w:t>
      </w:r>
    </w:p>
    <w:p w:rsidR="003D3991" w:rsidP="003D3991">
      <w:pPr>
        <w:pStyle w:val="ListParagraph"/>
        <w:numPr>
          <w:ilvl w:val="0"/>
          <w:numId w:val="1"/>
        </w:numPr>
      </w:pPr>
      <w:r>
        <w:t>Water Consumption</w:t>
      </w:r>
    </w:p>
    <w:p w:rsidR="003D3991" w:rsidP="003D3991">
      <w:pPr>
        <w:pStyle w:val="ListParagraph"/>
        <w:numPr>
          <w:ilvl w:val="0"/>
          <w:numId w:val="1"/>
        </w:numPr>
      </w:pPr>
      <w:r>
        <w:t>Packaging Materials</w:t>
      </w:r>
    </w:p>
    <w:p w:rsidR="003D3991" w:rsidP="003D3991">
      <w:r>
        <w:t>The policy i</w:t>
      </w:r>
      <w:r>
        <w:t>s involved and substantial; however, I guess this is required due to the high pollution rate in China.</w:t>
      </w:r>
      <w:r w:rsidR="00704D47">
        <w:t xml:space="preserve">  </w:t>
      </w:r>
    </w:p>
    <w:p w:rsidR="00704D47" w:rsidP="003D3991">
      <w:r>
        <w:t>As Martin often states, firms are live and are moving at a rapid rate to keep up with changes that occur daily.  It seems that my company is no differe</w:t>
      </w:r>
      <w:r>
        <w:t xml:space="preserve">nt.  From being established in the year 2000 to changing, extending and branching out to other countries, Greatime International has </w:t>
      </w:r>
      <w:r w:rsidR="00FA3B48">
        <w:t xml:space="preserve">expanded to selling their products to the US market in 2010 and commenced manufacturing products in </w:t>
      </w:r>
      <w:r w:rsidR="00907B23">
        <w:t>Myanmar</w:t>
      </w:r>
      <w:r w:rsidR="00FA3B48">
        <w:t xml:space="preserve"> in 2015.  The Group has the view that Myanmar has excellent potential for development. </w:t>
      </w:r>
    </w:p>
    <w:p w:rsidR="00FA3B48" w:rsidP="003D3991">
      <w:r>
        <w:t>I have to say I am concerned about this company.  This is because of the uncertainty of the China-US trade war that is being played out at this moment.  This external problem faced by</w:t>
      </w:r>
      <w:r>
        <w:t xml:space="preserve"> textile companies in China will put pressure</w:t>
      </w:r>
      <w:r w:rsidR="00592315">
        <w:t xml:space="preserve"> on</w:t>
      </w:r>
      <w:r>
        <w:t xml:space="preserve"> the international trade </w:t>
      </w:r>
      <w:r>
        <w:t>environment of the industry</w:t>
      </w:r>
      <w:r w:rsidR="00592315">
        <w:t>, and</w:t>
      </w:r>
      <w:r>
        <w:t xml:space="preserve"> the macroeconomy of China will also face more significant pressure due to increased risks </w:t>
      </w:r>
      <w:r w:rsidR="00592315">
        <w:t>because of the twists and turns due to the friction between China and the US.  Will this problem continue and if so, will it not only affect China but other countries, such as Australia, who are trying to export goods and services?</w:t>
      </w:r>
    </w:p>
    <w:p w:rsidR="00592315" w:rsidP="003D3991">
      <w:r>
        <w:t xml:space="preserve">Sometimes, politicians do not see the effect of their politicking have on the </w:t>
      </w:r>
      <w:r>
        <w:t>firms that are trying to manufacture products, import and export goods and services and create jobs for the man on the street.  To me, it seems like it is about who 'beats their chest the hardest'</w:t>
      </w:r>
      <w:r w:rsidR="00D55C82">
        <w:t xml:space="preserve"> and they do not seem to care who gets hurt in the process.  Perhaps this is a simplistic view, and maybe there is more involved than that, but the effect is still the same.</w:t>
      </w:r>
      <w:r w:rsidR="0016677E">
        <w:t xml:space="preserve"> Below is a link to an article about the SINO-US trade war -</w:t>
      </w:r>
      <w:hyperlink r:id="rId10" w:history="1">
        <w:r w:rsidRPr="00406082" w:rsidR="00C44562">
          <w:rPr>
            <w:rStyle w:val="Hyperlink"/>
          </w:rPr>
          <w:t>https://knowledge.wharton.upenn.edu/article/u-s-china-tariffs/</w:t>
        </w:r>
      </w:hyperlink>
    </w:p>
    <w:p w:rsidR="00D55C82" w:rsidP="003D3991">
      <w:r>
        <w:t>A significant proportion of the Group's revenue is denominated in USD.  Also, specific trade and other receivables, cash and bank balances, trade and other payables and a loan from a shareholder are</w:t>
      </w:r>
      <w:r>
        <w:t xml:space="preserve"> denominated in USD, Japanese Yen and Hong Kong dollars which makes the Group exposed to foreign currency risk.  Although the operating expenses are denominated in RMB and the Group's reporting currency is RMB</w:t>
      </w:r>
      <w:r w:rsidR="00BC7C3C">
        <w:t>.</w:t>
      </w:r>
    </w:p>
    <w:p w:rsidR="00BC7C3C" w:rsidP="003D3991">
      <w:pPr>
        <w:rPr>
          <w:b/>
          <w:i/>
          <w:u w:val="single"/>
        </w:rPr>
      </w:pPr>
      <w:r w:rsidRPr="00BC7C3C">
        <w:rPr>
          <w:b/>
          <w:i/>
          <w:u w:val="single"/>
        </w:rPr>
        <w:t>KCQ’s</w:t>
      </w:r>
    </w:p>
    <w:p w:rsidR="00BC7C3C" w:rsidP="003D3991">
      <w:r>
        <w:t>As there were some key concepts and terms I did not understand, I have listed them below.</w:t>
      </w:r>
      <w:r w:rsidR="00887B1A">
        <w:t xml:space="preserve"> </w:t>
      </w:r>
    </w:p>
    <w:p w:rsidR="00BC7C3C" w:rsidRPr="00BC7C3C" w:rsidP="00BC7C3C">
      <w:pPr>
        <w:pStyle w:val="ListParagraph"/>
        <w:numPr>
          <w:ilvl w:val="0"/>
          <w:numId w:val="2"/>
        </w:numPr>
      </w:pPr>
      <w:r>
        <w:rPr>
          <w:b/>
        </w:rPr>
        <w:t xml:space="preserve">Innerwear – My initial thoughts of innerwear were that this garment is similar to underwear such as 'long johns'.  On googling Dictionary.com – </w:t>
      </w:r>
      <w:r>
        <w:rPr>
          <w:b/>
        </w:rPr>
        <w:t>'Innerwear is garments worn on or near the skin as underwear.</w:t>
      </w:r>
      <w:r w:rsidR="005E57A7">
        <w:rPr>
          <w:b/>
        </w:rPr>
        <w:t>’</w:t>
      </w:r>
      <w:r>
        <w:rPr>
          <w:b/>
        </w:rPr>
        <w:t xml:space="preserve"> </w:t>
      </w:r>
      <w:r w:rsidR="00210593">
        <w:rPr>
          <w:b/>
        </w:rPr>
        <w:t>(Not too far wrong with my assumption).</w:t>
      </w:r>
    </w:p>
    <w:p w:rsidR="00BC7C3C" w:rsidRPr="00515856" w:rsidP="00BC7C3C">
      <w:pPr>
        <w:pStyle w:val="ListParagraph"/>
        <w:numPr>
          <w:ilvl w:val="0"/>
          <w:numId w:val="2"/>
        </w:numPr>
      </w:pPr>
      <w:r>
        <w:rPr>
          <w:b/>
        </w:rPr>
        <w:t>RMB – I kn</w:t>
      </w:r>
      <w:r>
        <w:rPr>
          <w:b/>
        </w:rPr>
        <w:t>ow it is a type of currency; however, I did not know what.  So, I googled RMB, which stands for REN</w:t>
      </w:r>
      <w:r w:rsidR="00515856">
        <w:rPr>
          <w:b/>
        </w:rPr>
        <w:t>M</w:t>
      </w:r>
      <w:r>
        <w:rPr>
          <w:b/>
        </w:rPr>
        <w:t>INBI.  It is the Chinese Yuan</w:t>
      </w:r>
      <w:r w:rsidR="00515856">
        <w:rPr>
          <w:b/>
        </w:rPr>
        <w:t xml:space="preserve"> (CNY), which is China's currency.  1 Chinese Yuan = $0.21cents in AUD, therefore if you exchanged AUD$1 to CNY, you would end up with just over AUD$4. </w:t>
      </w:r>
    </w:p>
    <w:p w:rsidR="00515856" w:rsidRPr="00515856" w:rsidP="00BC7C3C">
      <w:pPr>
        <w:pStyle w:val="ListParagraph"/>
        <w:numPr>
          <w:ilvl w:val="0"/>
          <w:numId w:val="2"/>
        </w:numPr>
      </w:pPr>
      <w:r>
        <w:rPr>
          <w:b/>
        </w:rPr>
        <w:t xml:space="preserve">OEM – I had no idea what this stood for.  It is short for Original Equipment Manufacturer.  OEMs are typically manufacturers who resell another </w:t>
      </w:r>
      <w:r>
        <w:rPr>
          <w:b/>
        </w:rPr>
        <w:t xml:space="preserve">company's product under their name and branding.  I wonder how this relates to my </w:t>
      </w:r>
      <w:r>
        <w:rPr>
          <w:b/>
        </w:rPr>
        <w:t>company?</w:t>
      </w:r>
    </w:p>
    <w:p w:rsidR="00515856" w:rsidRPr="00515856" w:rsidP="00BC7C3C">
      <w:pPr>
        <w:pStyle w:val="ListParagraph"/>
        <w:numPr>
          <w:ilvl w:val="0"/>
          <w:numId w:val="2"/>
        </w:numPr>
      </w:pPr>
      <w:r>
        <w:rPr>
          <w:b/>
        </w:rPr>
        <w:t>OUTLAST – Never heard of it.  OUTLAST develops and sells phase change materials in the US and internationally.</w:t>
      </w:r>
      <w:r w:rsidR="005E57A7">
        <w:rPr>
          <w:b/>
        </w:rPr>
        <w:t xml:space="preserve">  My company is licensed to </w:t>
      </w:r>
      <w:r w:rsidR="005E57A7">
        <w:rPr>
          <w:b/>
        </w:rPr>
        <w:t>Outlast</w:t>
      </w:r>
      <w:r w:rsidR="005E57A7">
        <w:rPr>
          <w:b/>
        </w:rPr>
        <w:t>; however, I am unsure what this means.
</w:t>
      </w:r>
    </w:p>
    <w:p w:rsidR="00515856" w:rsidRPr="007A46B5" w:rsidP="00BC7C3C">
      <w:pPr>
        <w:pStyle w:val="ListParagraph"/>
        <w:numPr>
          <w:ilvl w:val="0"/>
          <w:numId w:val="2"/>
        </w:numPr>
        <w:rPr>
          <w:b/>
        </w:rPr>
      </w:pPr>
      <w:r>
        <w:rPr>
          <w:b/>
        </w:rPr>
        <w:t>Vertically Integrated Operations – When I first read this concept, my immediate thought was 'going up' for example, from the ground up</w:t>
      </w:r>
      <w:r w:rsidR="00DC5411">
        <w:rPr>
          <w:b/>
        </w:rPr>
        <w:t xml:space="preserve">.  I had to google to find the meaning. </w:t>
      </w:r>
      <w:r w:rsidRPr="00DC5411" w:rsidR="00DC5411">
        <w:rPr>
          <w:rFonts w:cs="Arial"/>
          <w:b/>
          <w:color w:val="222222"/>
          <w:shd w:val="clear" w:color="auto" w:fill="FFFFFF"/>
        </w:rPr>
        <w:t xml:space="preserve">'In microeconomics and management, </w:t>
      </w:r>
      <w:r w:rsidRPr="00DC5411" w:rsidR="00DC5411">
        <w:rPr>
          <w:rFonts w:cs="Arial"/>
          <w:b/>
          <w:bCs/>
          <w:color w:val="222222"/>
          <w:shd w:val="clear" w:color="auto" w:fill="FFFFFF"/>
        </w:rPr>
        <w:t>vertical integration is</w:t>
      </w:r>
      <w:r w:rsidRPr="00DC5411" w:rsidR="00DC5411">
        <w:rPr>
          <w:rFonts w:cs="Arial"/>
          <w:b/>
          <w:color w:val="222222"/>
          <w:shd w:val="clear" w:color="auto" w:fill="FFFFFF"/>
        </w:rPr>
        <w:t xml:space="preserve"> an arrangement in which that company owns the supply chain of a</w:t>
      </w:r>
      <w:r w:rsidRPr="00DC5411" w:rsidR="00DC5411">
        <w:rPr>
          <w:rFonts w:cs="Arial"/>
          <w:b/>
          <w:color w:val="222222"/>
          <w:shd w:val="clear" w:color="auto" w:fill="FFFFFF"/>
        </w:rPr>
        <w:t xml:space="preserve"> company. Usually, each member of the supply chain produces a different product or (market-specific) service, and the products combine to satisfy a common need.'</w:t>
      </w:r>
      <w:r w:rsidR="00DC5411">
        <w:rPr>
          <w:rFonts w:cs="Arial"/>
          <w:b/>
          <w:color w:val="222222"/>
          <w:shd w:val="clear" w:color="auto" w:fill="FFFFFF"/>
        </w:rPr>
        <w:t xml:space="preserve"> From what I can perceive from my company, is that it starts producing their products from the beginning with raw materials and continue to go through each stage of production until the garment is ready for sale which the company also does. </w:t>
      </w:r>
    </w:p>
    <w:p w:rsidR="007A46B5" w:rsidP="00BC7C3C">
      <w:pPr>
        <w:pStyle w:val="ListParagraph"/>
        <w:numPr>
          <w:ilvl w:val="0"/>
          <w:numId w:val="2"/>
        </w:numPr>
        <w:rPr>
          <w:b/>
        </w:rPr>
      </w:pPr>
      <w:r>
        <w:rPr>
          <w:b/>
        </w:rPr>
        <w:t>SINO-US – I know that the US stands for the United States; however, I did not now what SINO was.  After googling it</w:t>
      </w:r>
      <w:r w:rsidR="0016677E">
        <w:rPr>
          <w:b/>
        </w:rPr>
        <w:t xml:space="preserve">, I found that it stands for China and the East.  Therefore, it means China and the East and the US.  </w:t>
      </w:r>
    </w:p>
    <w:p w:rsidR="00CB047C" w:rsidRPr="00CB047C" w:rsidP="00BC7C3C">
      <w:pPr>
        <w:pStyle w:val="ListParagraph"/>
        <w:numPr>
          <w:ilvl w:val="0"/>
          <w:numId w:val="2"/>
        </w:numPr>
        <w:rPr>
          <w:b/>
          <w:szCs w:val="22"/>
        </w:rPr>
      </w:pPr>
      <w:r>
        <w:rPr>
          <w:b/>
        </w:rPr>
        <w:t xml:space="preserve">Macroeconomy – What is it?  According to Google, it is 'A large-scale economic system'.  </w:t>
      </w:r>
      <w:r w:rsidR="00B856EE">
        <w:rPr>
          <w:b/>
        </w:rPr>
        <w:t>A</w:t>
      </w:r>
      <w:r w:rsidR="00924257">
        <w:rPr>
          <w:b/>
        </w:rPr>
        <w:t xml:space="preserve">ccording to Investopedia, </w:t>
      </w:r>
      <w:r w:rsidRPr="00924257" w:rsidR="00924257">
        <w:rPr>
          <w:rFonts w:cs="Arial"/>
          <w:b/>
          <w:szCs w:val="22"/>
          <w:shd w:val="clear" w:color="auto" w:fill="FFFFFF"/>
        </w:rPr>
        <w:t>'Macroeconomics is a branch of economics that studies how an overall economy—the market systems that operate on a large scale—behaves.</w:t>
      </w:r>
      <w:r w:rsidR="00B856EE">
        <w:rPr>
          <w:rFonts w:cs="Arial"/>
          <w:b/>
          <w:szCs w:val="22"/>
          <w:shd w:val="clear" w:color="auto" w:fill="FFFFFF"/>
        </w:rPr>
        <w:t>’</w:t>
      </w:r>
      <w:r w:rsidR="00B334A1">
        <w:rPr>
          <w:rFonts w:cs="Arial"/>
          <w:b/>
          <w:szCs w:val="22"/>
          <w:shd w:val="clear" w:color="auto" w:fill="FFFFFF"/>
        </w:rPr>
        <w:t xml:space="preserve"> Maybe China does not have the same government as we have in Australia.  That is, Local, State and Federal Government.  China has one government that oversees the overall economy.  I will need to investigate further. </w:t>
      </w:r>
    </w:p>
    <w:p w:rsidR="00210593" w:rsidRPr="00CB047C" w:rsidP="00BC7C3C">
      <w:pPr>
        <w:pStyle w:val="ListParagraph"/>
        <w:numPr>
          <w:ilvl w:val="0"/>
          <w:numId w:val="2"/>
        </w:numPr>
        <w:rPr>
          <w:b/>
          <w:szCs w:val="22"/>
        </w:rPr>
      </w:pPr>
      <w:r>
        <w:rPr>
          <w:b/>
        </w:rPr>
        <w:t>Microeconomics – My initial thought was 'small' as micro means small.  So I had to google this concept to discover it means</w:t>
      </w:r>
      <w:r w:rsidR="00BB4197">
        <w:rPr>
          <w:b/>
        </w:rPr>
        <w:t>.</w:t>
      </w:r>
      <w:r w:rsidRPr="00924257" w:rsidR="00B856EE">
        <w:rPr>
          <w:b/>
          <w:szCs w:val="22"/>
        </w:rPr>
        <w:t xml:space="preserve"> </w:t>
      </w:r>
      <w:r>
        <w:rPr>
          <w:rFonts w:cs="Arial"/>
          <w:b/>
          <w:bCs/>
          <w:color w:val="222222"/>
          <w:shd w:val="clear" w:color="auto" w:fill="FFFFFF"/>
        </w:rPr>
        <w:t>'Microeconomics</w:t>
      </w:r>
      <w:r>
        <w:rPr>
          <w:rFonts w:cs="Arial"/>
          <w:color w:val="222222"/>
          <w:shd w:val="clear" w:color="auto" w:fill="FFFFFF"/>
        </w:rPr>
        <w:t> </w:t>
      </w:r>
      <w:r w:rsidRPr="00CB047C">
        <w:rPr>
          <w:rFonts w:cs="Arial"/>
          <w:b/>
          <w:color w:val="222222"/>
          <w:shd w:val="clear" w:color="auto" w:fill="FFFFFF"/>
        </w:rPr>
        <w:t>is the branch of economics that pertains to decisions made at the individual level, such as the choices individual c</w:t>
      </w:r>
      <w:r w:rsidRPr="00CB047C">
        <w:rPr>
          <w:rFonts w:cs="Arial"/>
          <w:b/>
          <w:color w:val="222222"/>
          <w:shd w:val="clear" w:color="auto" w:fill="FFFFFF"/>
        </w:rPr>
        <w:t>onsumers and companies make after evaluating resources, costs, and tradeoffs.</w:t>
      </w:r>
      <w:r>
        <w:rPr>
          <w:rFonts w:cs="Arial"/>
          <w:b/>
          <w:color w:val="222222"/>
          <w:shd w:val="clear" w:color="auto" w:fill="FFFFFF"/>
        </w:rPr>
        <w:t>’</w:t>
      </w:r>
      <w:r w:rsidR="00C41FED">
        <w:rPr>
          <w:rFonts w:cs="Arial"/>
          <w:b/>
          <w:color w:val="222222"/>
          <w:shd w:val="clear" w:color="auto" w:fill="FFFFFF"/>
        </w:rPr>
        <w:t xml:space="preserve"> Does this mean that my company is being micromanaged? </w:t>
      </w:r>
    </w:p>
    <w:p w:rsidR="00C41FED" w:rsidP="00C44562"/>
    <w:p w:rsidR="007A46B5" w:rsidP="00C44562">
      <w:r>
        <w:t>After reading about my company and its financials, I am happy to have this company.  I think it will be a challenge for m</w:t>
      </w:r>
      <w:r>
        <w:t>e.  I am interested in dissecting the financials to discover the realities of the company.  On the surface, the company seems to be operating smoothly; however, I am concerned that there may have been some vast assumptions and judgements made in the 2018 f</w:t>
      </w:r>
      <w:r>
        <w:t>inancials.</w:t>
      </w:r>
      <w:r w:rsidR="0004493B">
        <w:t xml:space="preserve">  I have a few questions.</w:t>
      </w:r>
    </w:p>
    <w:p w:rsidR="007A46B5" w:rsidP="00C44562">
      <w:r>
        <w:t>Will this company survive the SINO</w:t>
      </w:r>
      <w:r w:rsidR="0016677E">
        <w:t xml:space="preserve">-US trade war?  </w:t>
      </w:r>
      <w:r w:rsidR="00C44562">
        <w:t>In what ways will external pressures affect the company.  What steps will the company take to maintain growth in uncertain times?</w:t>
      </w:r>
    </w:p>
    <w:p w:rsidR="00C44562" w:rsidP="00C44562">
      <w:r>
        <w:t>How does Greatime International deal wit</w:t>
      </w:r>
      <w:r>
        <w:t xml:space="preserve">h multiple foreign currencies?  This concept has me at a loss.  </w:t>
      </w:r>
      <w:r w:rsidR="0004493B">
        <w:t>Does the company deal in various currencies to achieve higher sales and is it more accessible?</w:t>
      </w:r>
    </w:p>
    <w:p w:rsidR="0004493B" w:rsidP="00C44562">
      <w:r>
        <w:t>Why is the company’s headquarters in Hong Kong but their production facilities are in the People’</w:t>
      </w:r>
      <w:r>
        <w:t xml:space="preserve">s Republic of China?  </w:t>
      </w:r>
    </w:p>
    <w:p w:rsidR="0004493B" w:rsidP="00C44562">
      <w:r>
        <w:t xml:space="preserve">The full title of the company is GREATIME INTERNATIONAL HOLDINGS LIMITED COMPANY LIMITED.  Why? What does this mean? </w:t>
      </w:r>
      <w:r w:rsidRPr="007A46B5">
        <w:t xml:space="preserve"> </w:t>
      </w:r>
      <w:r>
        <w:t xml:space="preserve">Is Greatime International a subsidiary company?  </w:t>
      </w:r>
    </w:p>
    <w:p w:rsidR="0004493B" w:rsidP="00C44562">
      <w:r>
        <w:t xml:space="preserve">Why in 2018 has the company recorded </w:t>
      </w:r>
      <w:r w:rsidR="002438D2">
        <w:t>a decrease in the Total Comprehensive Expense but recorded a decline in Net Assets and Total Equity compared with 2017?  Retained earnings are down for 2018 compared with 2017. Cash and Cash equivalents decreased in 2018 compared with 2017.</w:t>
      </w:r>
    </w:p>
    <w:p w:rsidR="007C6FA3" w:rsidP="007C6FA3">
      <w:r>
        <w:t xml:space="preserve">With my company in ACCT11059, </w:t>
      </w:r>
      <w:r w:rsidR="00AC2182">
        <w:t>they did not have any loans and were making money as they sacrificed 2016/2017 for improvements and paying out debts.  Greatime International is different in that they have</w:t>
      </w:r>
      <w:r w:rsidR="00B53BF0">
        <w:t xml:space="preserve"> more</w:t>
      </w:r>
      <w:r w:rsidR="00AC2182">
        <w:t xml:space="preserve"> loans and debt, which they secured in 2018.  This is a new</w:t>
      </w:r>
      <w:r w:rsidR="00B53BF0">
        <w:t xml:space="preserve"> concept</w:t>
      </w:r>
      <w:r w:rsidR="00AC2182">
        <w:t xml:space="preserve"> </w:t>
      </w:r>
      <w:r w:rsidR="00B53BF0">
        <w:t xml:space="preserve">for </w:t>
      </w:r>
      <w:r w:rsidR="00AC2182">
        <w:t>me, and I am looking forward to delving deeper into this company.  It would be interesting to me to do the restated financials and ratios</w:t>
      </w:r>
      <w:r>
        <w:t xml:space="preserve"> to gain knowledge on the workings of the company.</w:t>
      </w:r>
    </w:p>
    <w:p w:rsidR="00593C54" w:rsidRPr="008F7D0A" w:rsidP="00682335">
      <w:pPr>
        <w:jc w:val="center"/>
        <w:rPr>
          <w:b/>
          <w:i/>
          <w:u w:val="single"/>
          <w:lang w:val="en-AU"/>
        </w:rPr>
      </w:pPr>
      <w:r>
        <w:rPr>
          <w:b/>
          <w:i/>
          <w:noProof/>
          <w:u w:val="single"/>
          <w:lang w:val="en-AU"/>
        </w:rPr>
        <w:drawing>
          <wp:inline distT="0" distB="0" distL="0" distR="0">
            <wp:extent cx="3990975" cy="84772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7572231" name="logo.jpg"/>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a:xfrm>
                      <a:off x="0" y="0"/>
                      <a:ext cx="3990975" cy="847725"/>
                    </a:xfrm>
                    <a:prstGeom prst="rect">
                      <a:avLst/>
                    </a:prstGeom>
                  </pic:spPr>
                </pic:pic>
              </a:graphicData>
            </a:graphic>
          </wp:inline>
        </w:drawing>
      </w:r>
      <w:bookmarkStart w:id="0" w:name="_GoBack"/>
      <w:bookmarkEnd w:id="0"/>
    </w:p>
    <w:sectPr w:rsidSect="00742C4E">
      <w:pgSz w:w="12240" w:h="15840"/>
      <w:pgMar w:top="1440" w:right="1797" w:bottom="1440" w:left="1797"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41B74583"/>
    <w:multiLevelType w:val="hybridMultilevel"/>
    <w:tmpl w:val="EB48DABE"/>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
    <w:nsid w:val="5BB91D29"/>
    <w:multiLevelType w:val="hybridMultilevel"/>
    <w:tmpl w:val="C992639E"/>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001F"/>
    <w:rsid w:val="00043905"/>
    <w:rsid w:val="0004493B"/>
    <w:rsid w:val="000A5B14"/>
    <w:rsid w:val="000B0C2C"/>
    <w:rsid w:val="00113994"/>
    <w:rsid w:val="0011462C"/>
    <w:rsid w:val="0016677E"/>
    <w:rsid w:val="00170163"/>
    <w:rsid w:val="001B288F"/>
    <w:rsid w:val="00205B89"/>
    <w:rsid w:val="00210593"/>
    <w:rsid w:val="00212FCA"/>
    <w:rsid w:val="002438D2"/>
    <w:rsid w:val="00291ADB"/>
    <w:rsid w:val="002B0DC8"/>
    <w:rsid w:val="00381B4D"/>
    <w:rsid w:val="003D3991"/>
    <w:rsid w:val="003E001F"/>
    <w:rsid w:val="003E3032"/>
    <w:rsid w:val="0040464C"/>
    <w:rsid w:val="00406082"/>
    <w:rsid w:val="00421B25"/>
    <w:rsid w:val="004C13DA"/>
    <w:rsid w:val="004C31DF"/>
    <w:rsid w:val="00515856"/>
    <w:rsid w:val="00545A95"/>
    <w:rsid w:val="00592315"/>
    <w:rsid w:val="00593C54"/>
    <w:rsid w:val="005A11E9"/>
    <w:rsid w:val="005E57A7"/>
    <w:rsid w:val="0064098F"/>
    <w:rsid w:val="00682335"/>
    <w:rsid w:val="00687870"/>
    <w:rsid w:val="006F6DB4"/>
    <w:rsid w:val="00704D47"/>
    <w:rsid w:val="00710910"/>
    <w:rsid w:val="00742C4E"/>
    <w:rsid w:val="00780F59"/>
    <w:rsid w:val="007A46B5"/>
    <w:rsid w:val="007C6FA3"/>
    <w:rsid w:val="00870499"/>
    <w:rsid w:val="00887B1A"/>
    <w:rsid w:val="00896139"/>
    <w:rsid w:val="008B452C"/>
    <w:rsid w:val="008F7D0A"/>
    <w:rsid w:val="00907B23"/>
    <w:rsid w:val="00924257"/>
    <w:rsid w:val="0094474B"/>
    <w:rsid w:val="00960AD0"/>
    <w:rsid w:val="0097655F"/>
    <w:rsid w:val="00AA234F"/>
    <w:rsid w:val="00AB2214"/>
    <w:rsid w:val="00AC2182"/>
    <w:rsid w:val="00B334A1"/>
    <w:rsid w:val="00B50DAC"/>
    <w:rsid w:val="00B53BF0"/>
    <w:rsid w:val="00B56CBF"/>
    <w:rsid w:val="00B63344"/>
    <w:rsid w:val="00B856EE"/>
    <w:rsid w:val="00BB4197"/>
    <w:rsid w:val="00BC7C3C"/>
    <w:rsid w:val="00C41FED"/>
    <w:rsid w:val="00C44562"/>
    <w:rsid w:val="00C513F0"/>
    <w:rsid w:val="00CB047C"/>
    <w:rsid w:val="00D55C82"/>
    <w:rsid w:val="00DC5411"/>
    <w:rsid w:val="00DF332C"/>
    <w:rsid w:val="00E4291E"/>
    <w:rsid w:val="00E8527F"/>
    <w:rsid w:val="00EC1EEA"/>
    <w:rsid w:val="00F32FAC"/>
    <w:rsid w:val="00FA3B48"/>
    <w:rsid w:val="00FA3F49"/>
    <w:rsid w:val="00FE6EA3"/>
  </w:rsids>
  <m:mathPr>
    <m:mathFont m:val="Cambria Math"/>
  </m:mathPr>
  <w:themeFontLang w:val="en-AU"/>
  <w:clrSchemeMapping w:bg1="light1" w:t1="dark1" w:bg2="light2" w:t2="dark2" w:accent1="accent1" w:accent2="accent2" w:accent3="accent3" w:accent4="accent4" w:accent5="accent5" w:accent6="accent6" w:hyperlink="hyperlink" w:followedHyperlink="followedHyperlink"/>
  <w15:chartTrackingRefBased/>
  <w15:docId w15:val="{98706F8D-875A-49CF-ABF5-27B8D216F8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Theme="minorHAnsi" w:cstheme="minorHAnsi"/>
        <w:sz w:val="22"/>
        <w:szCs w:val="28"/>
        <w:lang w:val="en-US" w:eastAsia="en-US" w:bidi="en-US"/>
      </w:rPr>
    </w:rPrDefault>
    <w:pPrDefault>
      <w:pPr>
        <w:spacing w:after="240" w:line="360"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E001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E001F"/>
    <w:rPr>
      <w:rFonts w:ascii="Segoe UI" w:hAnsi="Segoe UI" w:cs="Segoe UI"/>
      <w:sz w:val="18"/>
      <w:szCs w:val="18"/>
    </w:rPr>
  </w:style>
  <w:style w:type="character" w:styleId="Hyperlink">
    <w:name w:val="Hyperlink"/>
    <w:basedOn w:val="DefaultParagraphFont"/>
    <w:uiPriority w:val="99"/>
    <w:unhideWhenUsed/>
    <w:rsid w:val="0064098F"/>
    <w:rPr>
      <w:color w:val="0563C1" w:themeColor="hyperlink"/>
      <w:u w:val="single"/>
    </w:rPr>
  </w:style>
  <w:style w:type="character" w:customStyle="1" w:styleId="UnresolvedMention1">
    <w:name w:val="Unresolved Mention1"/>
    <w:basedOn w:val="DefaultParagraphFont"/>
    <w:uiPriority w:val="99"/>
    <w:semiHidden/>
    <w:unhideWhenUsed/>
    <w:rsid w:val="0064098F"/>
    <w:rPr>
      <w:color w:val="605E5C"/>
      <w:shd w:val="clear" w:color="auto" w:fill="E1DFDD"/>
    </w:rPr>
  </w:style>
  <w:style w:type="character" w:customStyle="1" w:styleId="e24kjd">
    <w:name w:val="e24kjd"/>
    <w:basedOn w:val="DefaultParagraphFont"/>
    <w:rsid w:val="00960AD0"/>
  </w:style>
  <w:style w:type="character" w:customStyle="1" w:styleId="kx21rb">
    <w:name w:val="kx21rb"/>
    <w:basedOn w:val="DefaultParagraphFont"/>
    <w:rsid w:val="00960AD0"/>
  </w:style>
  <w:style w:type="character" w:customStyle="1" w:styleId="mod-ui-smart-text">
    <w:name w:val="mod-ui-smart-text"/>
    <w:basedOn w:val="DefaultParagraphFont"/>
    <w:rsid w:val="0094474B"/>
  </w:style>
  <w:style w:type="paragraph" w:styleId="ListParagraph">
    <w:name w:val="List Paragraph"/>
    <w:basedOn w:val="Normal"/>
    <w:uiPriority w:val="34"/>
    <w:qFormat/>
    <w:rsid w:val="003D399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knowledge.wharton.upenn.edu/article/u-s-china-tariffs/" TargetMode="Externa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greatimeintl.com" TargetMode="Externa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hyperlink" Target="http://attachment.aconnect.com.hk/Attachment/38157" TargetMode="External" /><Relationship Id="rId8" Type="http://schemas.openxmlformats.org/officeDocument/2006/relationships/image" Target="media/image3.jpeg" /><Relationship Id="rId9" Type="http://schemas.openxmlformats.org/officeDocument/2006/relationships/hyperlink" Target="https://markets.ft.com/data/equities/tearsheet/summary?s=844:HKG.HZ"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2780</TotalTime>
  <Pages>8</Pages>
  <Words>2002</Words>
  <Characters>11418</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Kellie McDonaugh</dc:creator>
  <cp:lastModifiedBy>Kellie McDonaugh</cp:lastModifiedBy>
  <cp:revision>33</cp:revision>
  <dcterms:created xsi:type="dcterms:W3CDTF">2019-08-11T03:26:00Z</dcterms:created>
  <dcterms:modified xsi:type="dcterms:W3CDTF">2019-08-13T02:11:00Z</dcterms:modified>
</cp:coreProperties>
</file>